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550792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85725"/>
                          <a:ext cx="6115685" cy="550792"/>
                          <a:chOff x="2288150" y="3585725"/>
                          <a:chExt cx="6115750" cy="388650"/>
                        </a:xfrm>
                      </wpg:grpSpPr>
                      <wpg:grpSp>
                        <wpg:cNvGrpSpPr/>
                        <wpg:grpSpPr>
                          <a:xfrm>
                            <a:off x="2288167" y="3585735"/>
                            <a:ext cx="6115713" cy="388625"/>
                            <a:chOff x="2311653" y="3594580"/>
                            <a:chExt cx="611632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116300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116325" cy="370825"/>
                              <a:chOff x="0" y="0"/>
                              <a:chExt cx="611632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625" y="0"/>
                                <a:ext cx="6068700" cy="36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de prácticas profesionalizantes para antenistas de nivel 1.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54.0000009536743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550792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550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busca 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esarrollar las tareas y procedimientos en altura utilizando las herramientas y equipos provistos, tomando todas las medidas de seguridad pertinentes.</w:t>
      </w:r>
      <w:r w:rsidDel="00000000" w:rsidR="00000000" w:rsidRPr="00000000">
        <w:rPr>
          <w:rFonts w:ascii="Arial" w:cs="Arial" w:eastAsia="Arial" w:hAnsi="Arial"/>
          <w:rtl w:val="0"/>
        </w:rPr>
        <w:t xml:space="preserve"> A su vez, que los cursantes 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omprend</w:t>
      </w:r>
      <w:r w:rsidDel="00000000" w:rsidR="00000000" w:rsidRPr="00000000">
        <w:rPr>
          <w:rFonts w:ascii="Arial" w:cs="Arial" w:eastAsia="Arial" w:hAnsi="Arial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uso correcto de los equipos y herramientas utilizando las medidas de seguridad y mantenimiento de los mismos.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dirigida al personal policial Técnico Antenista en actividad.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9 horas reloj.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10 ediciones.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tentativa de inicio de la primera edición: 01 de abril de 2025. Fecha tentativa de finalización de la última edición: 10 de diciembre de 2025.</w:t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prevé un cupo máximo de 10 cursantes por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3.00000000000017"/>
          <w:tab w:val="left" w:leader="none" w:pos="863"/>
        </w:tabs>
        <w:spacing w:after="0" w:afterAutospacing="0" w:before="42" w:line="360" w:lineRule="auto"/>
        <w:ind w:left="425.19685039370086" w:hanging="425.19685039370086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3.00000000000017"/>
          <w:tab w:val="left" w:leader="none" w:pos="863"/>
        </w:tabs>
        <w:spacing w:before="0" w:beforeAutospacing="0" w:line="360" w:lineRule="auto"/>
        <w:ind w:left="425.19685039370086" w:hanging="425.19685039370086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institucional: 0221-4293300 Interno: 73300.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00" w:left="1417" w:right="113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86581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7urs6vLf6NTGUftshjpEK8Aow==">CgMxLjA4AHIhMVhpMnZWenE0TTdTYWxNNGJhNmItcjZ4eFF5US1TY2lv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2025-05-07T11:54:00Z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